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10" w:rsidRPr="00551DCB" w:rsidRDefault="000D1618" w:rsidP="006E6B10">
      <w:pPr>
        <w:ind w:right="70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Оценка эффективности</w:t>
      </w:r>
    </w:p>
    <w:p w:rsidR="006E6B10" w:rsidRPr="00551DCB" w:rsidRDefault="006E6B10" w:rsidP="006E6B10">
      <w:pPr>
        <w:ind w:right="706"/>
        <w:jc w:val="center"/>
        <w:rPr>
          <w:b/>
          <w:sz w:val="28"/>
          <w:szCs w:val="28"/>
        </w:rPr>
      </w:pPr>
      <w:r w:rsidRPr="00551DCB">
        <w:rPr>
          <w:b/>
          <w:sz w:val="28"/>
          <w:szCs w:val="28"/>
        </w:rPr>
        <w:t xml:space="preserve"> выполнени</w:t>
      </w:r>
      <w:r w:rsidR="000D1618">
        <w:rPr>
          <w:b/>
          <w:sz w:val="28"/>
          <w:szCs w:val="28"/>
        </w:rPr>
        <w:t>я</w:t>
      </w:r>
      <w:r w:rsidRPr="00551DCB">
        <w:rPr>
          <w:b/>
          <w:sz w:val="28"/>
          <w:szCs w:val="28"/>
        </w:rPr>
        <w:t xml:space="preserve">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1DC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1DCB">
        <w:rPr>
          <w:b/>
          <w:sz w:val="28"/>
          <w:szCs w:val="28"/>
        </w:rPr>
        <w:t xml:space="preserve"> годы за 20</w:t>
      </w:r>
      <w:r>
        <w:rPr>
          <w:b/>
          <w:sz w:val="28"/>
          <w:szCs w:val="28"/>
        </w:rPr>
        <w:t>20</w:t>
      </w:r>
      <w:r w:rsidR="00033661">
        <w:rPr>
          <w:b/>
          <w:sz w:val="28"/>
          <w:szCs w:val="28"/>
        </w:rPr>
        <w:t xml:space="preserve"> год</w:t>
      </w:r>
      <w:bookmarkEnd w:id="0"/>
    </w:p>
    <w:p w:rsidR="006E6B10" w:rsidRDefault="006E6B10" w:rsidP="006E6B10">
      <w:pPr>
        <w:ind w:right="706"/>
        <w:jc w:val="center"/>
        <w:rPr>
          <w:b/>
          <w:i/>
          <w:sz w:val="28"/>
          <w:szCs w:val="28"/>
          <w:u w:val="single"/>
        </w:rPr>
      </w:pPr>
    </w:p>
    <w:p w:rsidR="006E6B10" w:rsidRDefault="006E6B10" w:rsidP="006E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Государственных программ, исполнение которых определено Постановлениями Правительства города Севастополя, финансирование не поступало.</w:t>
      </w:r>
    </w:p>
    <w:p w:rsidR="00C26E08" w:rsidRDefault="00C26E08" w:rsidP="00C26E08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была 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02.12.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61/МА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19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20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2020-2022годов</w:t>
      </w:r>
      <w:r w:rsidRPr="00EF5A1E">
        <w:rPr>
          <w:sz w:val="28"/>
          <w:szCs w:val="28"/>
        </w:rPr>
        <w:t>» дотация бюджетам внутригородских муниципальных образований городов федерального значения на выравнивание бюджетной обеспеченности</w:t>
      </w:r>
      <w:r>
        <w:rPr>
          <w:sz w:val="28"/>
          <w:szCs w:val="28"/>
        </w:rPr>
        <w:t xml:space="preserve"> в 2020 году</w:t>
      </w:r>
      <w:r w:rsidRPr="00EF5A1E">
        <w:rPr>
          <w:sz w:val="28"/>
          <w:szCs w:val="28"/>
        </w:rPr>
        <w:t xml:space="preserve"> распределена на муниципальные нужды,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C26E08" w:rsidRDefault="00C26E08" w:rsidP="00C2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(освоено </w:t>
      </w:r>
      <w:r>
        <w:rPr>
          <w:sz w:val="28"/>
          <w:szCs w:val="28"/>
        </w:rPr>
        <w:t>120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3 интерактивных мероприятия по профилактике пожарной безопасности в школах Балаклавы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6E08" w:rsidRPr="00CF5AD1" w:rsidRDefault="00C26E08" w:rsidP="00C26E08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- 75</w:t>
      </w:r>
      <w:r w:rsidRPr="00A00D98">
        <w:rPr>
          <w:sz w:val="28"/>
          <w:szCs w:val="28"/>
        </w:rPr>
        <w:t xml:space="preserve"> 000.00 руб.</w:t>
      </w:r>
      <w:r w:rsidRPr="004F6E2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>
        <w:rPr>
          <w:sz w:val="28"/>
          <w:szCs w:val="28"/>
        </w:rPr>
        <w:t>75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по профилактике терроризма и экстремизма в школах Балаклавы, изготовлены и распространены листовки по профилактике экстремизма и терроризма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6E08" w:rsidRDefault="00C26E08" w:rsidP="00C26E08">
      <w:pPr>
        <w:ind w:firstLine="709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- 105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0E41F6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 xml:space="preserve">(освоено </w:t>
      </w:r>
      <w:r>
        <w:rPr>
          <w:sz w:val="28"/>
          <w:szCs w:val="28"/>
        </w:rPr>
        <w:t>105</w:t>
      </w:r>
      <w:r w:rsidRPr="00C34970">
        <w:rPr>
          <w:sz w:val="28"/>
          <w:szCs w:val="28"/>
        </w:rPr>
        <w:t xml:space="preserve"> 000.00 руб.: </w:t>
      </w:r>
      <w:r>
        <w:rPr>
          <w:sz w:val="28"/>
          <w:szCs w:val="28"/>
        </w:rPr>
        <w:t>проведено 2 интерактивных мероприятия правоохранительной направленности в школах Балаклавы,</w:t>
      </w:r>
      <w:r w:rsidRPr="00AE797F">
        <w:rPr>
          <w:sz w:val="28"/>
          <w:szCs w:val="28"/>
        </w:rPr>
        <w:t xml:space="preserve"> </w:t>
      </w:r>
      <w:r w:rsidRPr="00C34970">
        <w:rPr>
          <w:sz w:val="28"/>
          <w:szCs w:val="28"/>
        </w:rPr>
        <w:t>произведена закупка наградных материалов для добровольных дружинников, волонтёров и юных помощников полиции</w:t>
      </w:r>
      <w:r>
        <w:rPr>
          <w:sz w:val="28"/>
          <w:szCs w:val="28"/>
        </w:rPr>
        <w:t>,</w:t>
      </w:r>
      <w:r w:rsidRPr="00155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Конституции Российской </w:t>
      </w:r>
      <w:r>
        <w:rPr>
          <w:sz w:val="28"/>
          <w:szCs w:val="28"/>
        </w:rPr>
        <w:lastRenderedPageBreak/>
        <w:t>Федерации в новой редакции, с изменениями, одобренными в ходе общероссийского голосования 1 июля 2020</w:t>
      </w:r>
      <w:r w:rsidRPr="00C349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B10" w:rsidRDefault="006E6B10" w:rsidP="006E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31.12.2020 г. все запланированные мероприятия выполнены в полном объеме.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 </w:t>
      </w:r>
    </w:p>
    <w:p w:rsidR="006E6B10" w:rsidRDefault="006E6B10" w:rsidP="006E6B1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sectPr w:rsidR="006E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8"/>
    <w:rsid w:val="00033661"/>
    <w:rsid w:val="000D1618"/>
    <w:rsid w:val="004043E8"/>
    <w:rsid w:val="006E6B10"/>
    <w:rsid w:val="00C26E08"/>
    <w:rsid w:val="00C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BE62-E4BD-4F45-96AE-7E4DB24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3</cp:revision>
  <dcterms:created xsi:type="dcterms:W3CDTF">2021-04-22T12:55:00Z</dcterms:created>
  <dcterms:modified xsi:type="dcterms:W3CDTF">2021-04-22T13:39:00Z</dcterms:modified>
</cp:coreProperties>
</file>